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T.C.</w:t>
      </w:r>
    </w:p>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GİRESUN VALİLİĞİ</w:t>
      </w:r>
    </w:p>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Özel Kalem Müdürlüğü</w:t>
      </w:r>
    </w:p>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proofErr w:type="gramStart"/>
      <w:r w:rsidRPr="0046784F">
        <w:rPr>
          <w:rFonts w:ascii="Times New Roman" w:eastAsia="Times New Roman" w:hAnsi="Times New Roman" w:cs="Times New Roman"/>
          <w:sz w:val="24"/>
          <w:szCs w:val="24"/>
          <w:lang w:eastAsia="tr-TR"/>
        </w:rPr>
        <w:t>Sayı :B</w:t>
      </w:r>
      <w:proofErr w:type="gramEnd"/>
      <w:r w:rsidRPr="0046784F">
        <w:rPr>
          <w:rFonts w:ascii="Times New Roman" w:eastAsia="Times New Roman" w:hAnsi="Times New Roman" w:cs="Times New Roman"/>
          <w:sz w:val="24"/>
          <w:szCs w:val="24"/>
          <w:lang w:eastAsia="tr-TR"/>
        </w:rPr>
        <w:t xml:space="preserve">.05.4.VLK.0.28.0.400.010.06.01/5592 </w:t>
      </w:r>
      <w:r w:rsidR="0046784F">
        <w:rPr>
          <w:rFonts w:ascii="Times New Roman" w:eastAsia="Times New Roman" w:hAnsi="Times New Roman" w:cs="Times New Roman"/>
          <w:sz w:val="24"/>
          <w:szCs w:val="24"/>
          <w:lang w:eastAsia="tr-TR"/>
        </w:rPr>
        <w:tab/>
      </w:r>
      <w:r w:rsidR="0046784F">
        <w:rPr>
          <w:rFonts w:ascii="Times New Roman" w:eastAsia="Times New Roman" w:hAnsi="Times New Roman" w:cs="Times New Roman"/>
          <w:sz w:val="24"/>
          <w:szCs w:val="24"/>
          <w:lang w:eastAsia="tr-TR"/>
        </w:rPr>
        <w:tab/>
      </w:r>
      <w:r w:rsidR="0046784F">
        <w:rPr>
          <w:rFonts w:ascii="Times New Roman" w:eastAsia="Times New Roman" w:hAnsi="Times New Roman" w:cs="Times New Roman"/>
          <w:sz w:val="24"/>
          <w:szCs w:val="24"/>
          <w:lang w:eastAsia="tr-TR"/>
        </w:rPr>
        <w:tab/>
      </w:r>
      <w:r w:rsidR="0046784F">
        <w:rPr>
          <w:rFonts w:ascii="Times New Roman" w:eastAsia="Times New Roman" w:hAnsi="Times New Roman" w:cs="Times New Roman"/>
          <w:sz w:val="24"/>
          <w:szCs w:val="24"/>
          <w:lang w:eastAsia="tr-TR"/>
        </w:rPr>
        <w:tab/>
      </w:r>
      <w:r w:rsidR="0046784F">
        <w:rPr>
          <w:rFonts w:ascii="Times New Roman" w:eastAsia="Times New Roman" w:hAnsi="Times New Roman" w:cs="Times New Roman"/>
          <w:sz w:val="24"/>
          <w:szCs w:val="24"/>
          <w:lang w:eastAsia="tr-TR"/>
        </w:rPr>
        <w:tab/>
      </w:r>
      <w:r w:rsidRPr="0046784F">
        <w:rPr>
          <w:rFonts w:ascii="Times New Roman" w:eastAsia="Times New Roman" w:hAnsi="Times New Roman" w:cs="Times New Roman"/>
          <w:sz w:val="24"/>
          <w:szCs w:val="24"/>
          <w:lang w:eastAsia="tr-TR"/>
        </w:rPr>
        <w:t>16/09/2011</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proofErr w:type="gramStart"/>
      <w:r w:rsidRPr="0046784F">
        <w:rPr>
          <w:rFonts w:ascii="Times New Roman" w:eastAsia="Times New Roman" w:hAnsi="Times New Roman" w:cs="Times New Roman"/>
          <w:sz w:val="24"/>
          <w:szCs w:val="24"/>
          <w:lang w:eastAsia="tr-TR"/>
        </w:rPr>
        <w:t>Konu : Etiket</w:t>
      </w:r>
      <w:proofErr w:type="gramEnd"/>
      <w:r w:rsidRPr="0046784F">
        <w:rPr>
          <w:rFonts w:ascii="Times New Roman" w:eastAsia="Times New Roman" w:hAnsi="Times New Roman" w:cs="Times New Roman"/>
          <w:sz w:val="24"/>
          <w:szCs w:val="24"/>
          <w:lang w:eastAsia="tr-TR"/>
        </w:rPr>
        <w:t xml:space="preserve"> ve Tarife Listeleri.</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GENELGE</w:t>
      </w:r>
    </w:p>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2011/12</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xml:space="preserve">4822 sayılı Kanunla Değişik 4077 Sayılı Tüketicinin Korunması Hakkında Kanunun 12 </w:t>
      </w:r>
      <w:proofErr w:type="spellStart"/>
      <w:r w:rsidRPr="0046784F">
        <w:rPr>
          <w:rFonts w:ascii="Times New Roman" w:eastAsia="Times New Roman" w:hAnsi="Times New Roman" w:cs="Times New Roman"/>
          <w:sz w:val="24"/>
          <w:szCs w:val="24"/>
          <w:lang w:eastAsia="tr-TR"/>
        </w:rPr>
        <w:t>nci</w:t>
      </w:r>
      <w:proofErr w:type="spellEnd"/>
      <w:r w:rsidRPr="0046784F">
        <w:rPr>
          <w:rFonts w:ascii="Times New Roman" w:eastAsia="Times New Roman" w:hAnsi="Times New Roman" w:cs="Times New Roman"/>
          <w:sz w:val="24"/>
          <w:szCs w:val="24"/>
          <w:lang w:eastAsia="tr-TR"/>
        </w:rPr>
        <w:t xml:space="preserve"> maddesine dayanılarak hazırlanan “Etiket, Tarife ve Fiyat listeleri Yönetmeliği” perakende olarak satışa sunulan mallar ile hizmetlerin, şekli, içeriği ile kullanılma, usul ve esaslarını düzenlemektedir. Vatandaşlarımızın güvenilir alışveriş yapabilmesi amacıyla işyerlerinin bu kanun ve yönetmeliğe uyması zorunlu hale getirilmiştir.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xml:space="preserve">Bu yönetmeliğin Tarife ve Fiyat Listesi Başlıklı 8. maddesinde, “Hizmetlerin özelliğine ve tüketiciye sunuluş biçimine göre, tarife ve fiyat listelerine ilişkin belge, levha, pano ve benzerleri, hizmetin sunulduğu </w:t>
      </w:r>
      <w:r w:rsidRPr="0046784F">
        <w:rPr>
          <w:rFonts w:ascii="Times New Roman" w:eastAsia="Times New Roman" w:hAnsi="Times New Roman" w:cs="Times New Roman"/>
          <w:b/>
          <w:bCs/>
          <w:sz w:val="24"/>
          <w:szCs w:val="24"/>
          <w:u w:val="single"/>
          <w:lang w:eastAsia="tr-TR"/>
        </w:rPr>
        <w:t xml:space="preserve">işyerinde, tüketiciler tarafından görülebilecek ve kolaylıkla okunabilecek şekilde asılır, takılır veya konulur. “ </w:t>
      </w:r>
      <w:r w:rsidRPr="0046784F">
        <w:rPr>
          <w:rFonts w:ascii="Times New Roman" w:eastAsia="Times New Roman" w:hAnsi="Times New Roman" w:cs="Times New Roman"/>
          <w:sz w:val="24"/>
          <w:szCs w:val="24"/>
          <w:lang w:eastAsia="tr-TR"/>
        </w:rPr>
        <w:t>denilmektedir.</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Lokanta ve bunun gibi yerlerde tarife ve fiyat listelerinin işyerinin dışında da gösterilmesi ayrıca, tarife ve fiyat listesinde gösterilen fiyatların üzerine; servis ücreti veya herhangi bir isim altında başka bir ücret konulacaksa, bunun tarife ve fiyat listesinde gösterilmesi zorunludur.” hükümleri bulunmaktadır.</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xml:space="preserve">Denetime ilişkin 15. maddesinde göre, </w:t>
      </w:r>
      <w:r w:rsidRPr="0046784F">
        <w:rPr>
          <w:rFonts w:ascii="Times New Roman" w:eastAsia="Times New Roman" w:hAnsi="Times New Roman" w:cs="Times New Roman"/>
          <w:sz w:val="24"/>
          <w:szCs w:val="24"/>
          <w:u w:val="single"/>
          <w:lang w:eastAsia="tr-TR"/>
        </w:rPr>
        <w:t>Valilikçe ve Belediyelerce</w:t>
      </w:r>
      <w:r w:rsidRPr="0046784F">
        <w:rPr>
          <w:rFonts w:ascii="Times New Roman" w:eastAsia="Times New Roman" w:hAnsi="Times New Roman" w:cs="Times New Roman"/>
          <w:sz w:val="24"/>
          <w:szCs w:val="24"/>
          <w:lang w:eastAsia="tr-TR"/>
        </w:rPr>
        <w:t xml:space="preserve"> görevlendirilecek personel, mağaza, </w:t>
      </w:r>
      <w:proofErr w:type="gramStart"/>
      <w:r w:rsidRPr="0046784F">
        <w:rPr>
          <w:rFonts w:ascii="Times New Roman" w:eastAsia="Times New Roman" w:hAnsi="Times New Roman" w:cs="Times New Roman"/>
          <w:sz w:val="24"/>
          <w:szCs w:val="24"/>
          <w:lang w:eastAsia="tr-TR"/>
        </w:rPr>
        <w:t>dükkan</w:t>
      </w:r>
      <w:proofErr w:type="gramEnd"/>
      <w:r w:rsidRPr="0046784F">
        <w:rPr>
          <w:rFonts w:ascii="Times New Roman" w:eastAsia="Times New Roman" w:hAnsi="Times New Roman" w:cs="Times New Roman"/>
          <w:sz w:val="24"/>
          <w:szCs w:val="24"/>
          <w:lang w:eastAsia="tr-TR"/>
        </w:rPr>
        <w:t xml:space="preserve">, ticarethane gibi her türlü mal satılan veya hizmet sunulan yerlerde,4822 sayılı Kanunla Değişik 4077 Sayılı Tüketicinin Korunması Hakkında Kanunun 12 </w:t>
      </w:r>
      <w:proofErr w:type="spellStart"/>
      <w:r w:rsidRPr="0046784F">
        <w:rPr>
          <w:rFonts w:ascii="Times New Roman" w:eastAsia="Times New Roman" w:hAnsi="Times New Roman" w:cs="Times New Roman"/>
          <w:sz w:val="24"/>
          <w:szCs w:val="24"/>
          <w:lang w:eastAsia="tr-TR"/>
        </w:rPr>
        <w:t>nci</w:t>
      </w:r>
      <w:proofErr w:type="spellEnd"/>
      <w:r w:rsidRPr="0046784F">
        <w:rPr>
          <w:rFonts w:ascii="Times New Roman" w:eastAsia="Times New Roman" w:hAnsi="Times New Roman" w:cs="Times New Roman"/>
          <w:sz w:val="24"/>
          <w:szCs w:val="24"/>
          <w:lang w:eastAsia="tr-TR"/>
        </w:rPr>
        <w:t xml:space="preserve"> maddesi ve bu Yönetmeliğin uygulanması ile ilgili olarak denetleme yapmaya görevli ve yetkilidirler.</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xml:space="preserve">Yapılan denetimlerde bu Yönetmeliğe aykırılıkların tespiti halinde satıcılar hakkında Kanunun 25 ve 26 </w:t>
      </w:r>
      <w:proofErr w:type="spellStart"/>
      <w:r w:rsidRPr="0046784F">
        <w:rPr>
          <w:rFonts w:ascii="Times New Roman" w:eastAsia="Times New Roman" w:hAnsi="Times New Roman" w:cs="Times New Roman"/>
          <w:sz w:val="24"/>
          <w:szCs w:val="24"/>
          <w:lang w:eastAsia="tr-TR"/>
        </w:rPr>
        <w:t>ncı</w:t>
      </w:r>
      <w:proofErr w:type="spellEnd"/>
      <w:r w:rsidRPr="0046784F">
        <w:rPr>
          <w:rFonts w:ascii="Times New Roman" w:eastAsia="Times New Roman" w:hAnsi="Times New Roman" w:cs="Times New Roman"/>
          <w:sz w:val="24"/>
          <w:szCs w:val="24"/>
          <w:lang w:eastAsia="tr-TR"/>
        </w:rPr>
        <w:t xml:space="preserve"> madde hükümleri gereği idari para cezası, tekrarında ceza katlamalı olarak uygulanacaktır. Ayrıca yetkili ve görevli kişi ve kuruluşlara her türlü bilgi ve belgelerin doğru olarak ve istendiği zaman gösterilmesi, asıl veya onaylı kopyalarının verilmesi zorunludur.</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Vatandaşlarımızın mağdur olmamaları amacıyla yukarıda belirtilen usul ve esaslara uyulması için gerekli özen ve hassasiyetin gösterilmesi hususunu önemle rica ederim.</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both"/>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bookmarkStart w:id="0" w:name="_GoBack"/>
      <w:bookmarkEnd w:id="0"/>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 </w:t>
      </w:r>
    </w:p>
    <w:p w:rsidR="00B135C0" w:rsidRPr="0046784F" w:rsidRDefault="00B135C0" w:rsidP="0046784F">
      <w:pPr>
        <w:spacing w:after="0" w:line="240" w:lineRule="auto"/>
        <w:ind w:left="4248"/>
        <w:jc w:val="center"/>
        <w:rPr>
          <w:rFonts w:ascii="Times New Roman" w:eastAsia="Times New Roman" w:hAnsi="Times New Roman" w:cs="Times New Roman"/>
          <w:sz w:val="24"/>
          <w:szCs w:val="24"/>
          <w:lang w:eastAsia="tr-TR"/>
        </w:rPr>
      </w:pPr>
      <w:r w:rsidRPr="0046784F">
        <w:rPr>
          <w:rFonts w:ascii="Times New Roman" w:eastAsia="Times New Roman" w:hAnsi="Times New Roman" w:cs="Times New Roman"/>
          <w:sz w:val="24"/>
          <w:szCs w:val="24"/>
          <w:lang w:eastAsia="tr-TR"/>
        </w:rPr>
        <w:t>Dursun Ali ŞAHİN</w:t>
      </w:r>
    </w:p>
    <w:p w:rsidR="00063E1C" w:rsidRPr="0046784F" w:rsidRDefault="00B135C0" w:rsidP="0046784F">
      <w:pPr>
        <w:spacing w:after="0" w:line="240" w:lineRule="auto"/>
        <w:ind w:left="4248"/>
        <w:jc w:val="center"/>
        <w:rPr>
          <w:rFonts w:ascii="Times New Roman" w:hAnsi="Times New Roman" w:cs="Times New Roman"/>
        </w:rPr>
      </w:pPr>
      <w:r w:rsidRPr="0046784F">
        <w:rPr>
          <w:rFonts w:ascii="Times New Roman" w:eastAsia="Times New Roman" w:hAnsi="Times New Roman" w:cs="Times New Roman"/>
          <w:sz w:val="24"/>
          <w:szCs w:val="24"/>
          <w:lang w:eastAsia="tr-TR"/>
        </w:rPr>
        <w:t>Giresun Valisi</w:t>
      </w:r>
    </w:p>
    <w:sectPr w:rsidR="00063E1C" w:rsidRPr="00467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C0"/>
    <w:rsid w:val="000004B4"/>
    <w:rsid w:val="0000084E"/>
    <w:rsid w:val="000123BC"/>
    <w:rsid w:val="000152AD"/>
    <w:rsid w:val="00063E1C"/>
    <w:rsid w:val="00093291"/>
    <w:rsid w:val="00112552"/>
    <w:rsid w:val="001F3A0C"/>
    <w:rsid w:val="00202FD3"/>
    <w:rsid w:val="00237730"/>
    <w:rsid w:val="003074CC"/>
    <w:rsid w:val="00325588"/>
    <w:rsid w:val="003C1CAB"/>
    <w:rsid w:val="003D010A"/>
    <w:rsid w:val="003F44F3"/>
    <w:rsid w:val="00421E4C"/>
    <w:rsid w:val="0046784F"/>
    <w:rsid w:val="004C7F97"/>
    <w:rsid w:val="00514ABA"/>
    <w:rsid w:val="005C47AC"/>
    <w:rsid w:val="006B032A"/>
    <w:rsid w:val="006C752C"/>
    <w:rsid w:val="006F518D"/>
    <w:rsid w:val="00742716"/>
    <w:rsid w:val="00743537"/>
    <w:rsid w:val="00773C26"/>
    <w:rsid w:val="007D6E74"/>
    <w:rsid w:val="0092721C"/>
    <w:rsid w:val="00A214C7"/>
    <w:rsid w:val="00A64FA7"/>
    <w:rsid w:val="00AF25BA"/>
    <w:rsid w:val="00B05E94"/>
    <w:rsid w:val="00B135C0"/>
    <w:rsid w:val="00B76D41"/>
    <w:rsid w:val="00B8304B"/>
    <w:rsid w:val="00BD7D66"/>
    <w:rsid w:val="00D75FE8"/>
    <w:rsid w:val="00D84961"/>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FF6EE-AEEC-4951-91E1-238237B0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Company>By NeC ® 2010 | Katilimsiz.Com</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2016-05-25T08:02:00Z</dcterms:created>
  <dcterms:modified xsi:type="dcterms:W3CDTF">2016-05-25T10:50:00Z</dcterms:modified>
</cp:coreProperties>
</file>